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089" w:type="dxa"/>
        <w:jc w:val="center"/>
        <w:tblInd w:w="-171" w:type="dxa"/>
        <w:tblLook w:val="01E0" w:firstRow="1" w:lastRow="1" w:firstColumn="1" w:lastColumn="1" w:noHBand="0" w:noVBand="0"/>
      </w:tblPr>
      <w:tblGrid>
        <w:gridCol w:w="1224"/>
        <w:gridCol w:w="86"/>
        <w:gridCol w:w="1215"/>
        <w:gridCol w:w="31"/>
        <w:gridCol w:w="3135"/>
        <w:gridCol w:w="4398"/>
      </w:tblGrid>
      <w:tr w:rsidR="00AC56A7" w:rsidRPr="00BB5F0B" w:rsidTr="00255104">
        <w:trPr>
          <w:jc w:val="center"/>
        </w:trPr>
        <w:tc>
          <w:tcPr>
            <w:tcW w:w="2525" w:type="dxa"/>
            <w:gridSpan w:val="3"/>
            <w:tcBorders>
              <w:top w:val="nil"/>
              <w:left w:val="nil"/>
              <w:right w:val="nil"/>
            </w:tcBorders>
          </w:tcPr>
          <w:p w:rsidR="00AC56A7" w:rsidRDefault="00AC56A7" w:rsidP="00CD3F46">
            <w:pPr>
              <w:jc w:val="center"/>
              <w:rPr>
                <w:b/>
                <w:sz w:val="28"/>
                <w:szCs w:val="28"/>
              </w:rPr>
            </w:pPr>
          </w:p>
        </w:tc>
        <w:tc>
          <w:tcPr>
            <w:tcW w:w="3166" w:type="dxa"/>
            <w:gridSpan w:val="2"/>
            <w:tcBorders>
              <w:top w:val="nil"/>
              <w:left w:val="nil"/>
              <w:right w:val="nil"/>
            </w:tcBorders>
          </w:tcPr>
          <w:p w:rsidR="00AC56A7" w:rsidRPr="00BB5F0B" w:rsidRDefault="00AC56A7" w:rsidP="00CD3F46">
            <w:pPr>
              <w:jc w:val="center"/>
              <w:rPr>
                <w:b/>
                <w:sz w:val="28"/>
                <w:szCs w:val="28"/>
              </w:rPr>
            </w:pPr>
          </w:p>
        </w:tc>
        <w:tc>
          <w:tcPr>
            <w:tcW w:w="4398" w:type="dxa"/>
            <w:vMerge w:val="restart"/>
            <w:tcBorders>
              <w:top w:val="nil"/>
              <w:left w:val="nil"/>
              <w:right w:val="nil"/>
            </w:tcBorders>
          </w:tcPr>
          <w:p w:rsidR="00AC56A7" w:rsidRPr="00BB5F0B" w:rsidRDefault="00AC56A7" w:rsidP="00CD3F46">
            <w:pPr>
              <w:jc w:val="center"/>
              <w:rPr>
                <w:b/>
                <w:sz w:val="28"/>
                <w:szCs w:val="28"/>
              </w:rPr>
            </w:pPr>
          </w:p>
        </w:tc>
      </w:tr>
      <w:tr w:rsidR="00AC56A7" w:rsidRPr="00BB5F0B" w:rsidTr="00255104">
        <w:trPr>
          <w:jc w:val="center"/>
        </w:trPr>
        <w:tc>
          <w:tcPr>
            <w:tcW w:w="1224" w:type="dxa"/>
          </w:tcPr>
          <w:p w:rsidR="00AC56A7" w:rsidRPr="00BB5F0B" w:rsidRDefault="00AC56A7" w:rsidP="00CD3F46">
            <w:pPr>
              <w:jc w:val="center"/>
              <w:rPr>
                <w:b/>
                <w:sz w:val="28"/>
                <w:szCs w:val="28"/>
              </w:rPr>
            </w:pPr>
            <w:r w:rsidRPr="00BB5F0B">
              <w:rPr>
                <w:b/>
                <w:sz w:val="28"/>
                <w:szCs w:val="28"/>
              </w:rPr>
              <w:t>Agree</w:t>
            </w:r>
          </w:p>
        </w:tc>
        <w:tc>
          <w:tcPr>
            <w:tcW w:w="1301" w:type="dxa"/>
            <w:gridSpan w:val="2"/>
          </w:tcPr>
          <w:p w:rsidR="00AC56A7" w:rsidRPr="00BB5F0B" w:rsidRDefault="00AC56A7" w:rsidP="00CD3F46">
            <w:pPr>
              <w:jc w:val="center"/>
              <w:rPr>
                <w:b/>
                <w:sz w:val="28"/>
                <w:szCs w:val="28"/>
              </w:rPr>
            </w:pPr>
            <w:r w:rsidRPr="00BB5F0B">
              <w:rPr>
                <w:b/>
                <w:sz w:val="28"/>
                <w:szCs w:val="28"/>
              </w:rPr>
              <w:t>Disagree</w:t>
            </w:r>
          </w:p>
        </w:tc>
        <w:tc>
          <w:tcPr>
            <w:tcW w:w="3166" w:type="dxa"/>
            <w:gridSpan w:val="2"/>
          </w:tcPr>
          <w:p w:rsidR="00AC56A7" w:rsidRPr="00BB5F0B" w:rsidRDefault="00AC56A7" w:rsidP="00CD3F46">
            <w:pPr>
              <w:jc w:val="center"/>
              <w:rPr>
                <w:b/>
                <w:sz w:val="28"/>
                <w:szCs w:val="28"/>
              </w:rPr>
            </w:pPr>
            <w:r>
              <w:rPr>
                <w:b/>
                <w:sz w:val="28"/>
                <w:szCs w:val="28"/>
              </w:rPr>
              <w:t>Qualify           Why?</w:t>
            </w:r>
          </w:p>
        </w:tc>
        <w:tc>
          <w:tcPr>
            <w:tcW w:w="4398" w:type="dxa"/>
            <w:vMerge/>
            <w:tcBorders>
              <w:right w:val="nil"/>
            </w:tcBorders>
          </w:tcPr>
          <w:p w:rsidR="00AC56A7" w:rsidRPr="00BB5F0B" w:rsidRDefault="00AC56A7" w:rsidP="00CD3F46">
            <w:pPr>
              <w:jc w:val="center"/>
              <w:rPr>
                <w:b/>
                <w:sz w:val="28"/>
                <w:szCs w:val="28"/>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CD3F46">
            <w:pPr>
              <w:rPr>
                <w:sz w:val="22"/>
                <w:szCs w:val="22"/>
              </w:rPr>
            </w:pPr>
            <w:r>
              <w:rPr>
                <w:sz w:val="22"/>
                <w:szCs w:val="22"/>
              </w:rPr>
              <w:t xml:space="preserve">Some subjects aren’t conducive to </w:t>
            </w:r>
            <w:proofErr w:type="spellStart"/>
            <w:r>
              <w:rPr>
                <w:sz w:val="22"/>
                <w:szCs w:val="22"/>
              </w:rPr>
              <w:t>preassessment</w:t>
            </w:r>
            <w:proofErr w:type="spellEnd"/>
            <w:r>
              <w:rPr>
                <w:sz w:val="22"/>
                <w:szCs w:val="22"/>
              </w:rPr>
              <w:t xml:space="preserve"> because the content is entirely new to students</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CD3F46">
            <w:pPr>
              <w:rPr>
                <w:sz w:val="22"/>
                <w:szCs w:val="22"/>
              </w:rPr>
            </w:pPr>
            <w:r>
              <w:rPr>
                <w:sz w:val="22"/>
                <w:szCs w:val="22"/>
              </w:rPr>
              <w:t xml:space="preserve">The best way to use </w:t>
            </w:r>
            <w:proofErr w:type="spellStart"/>
            <w:r>
              <w:rPr>
                <w:sz w:val="22"/>
                <w:szCs w:val="22"/>
              </w:rPr>
              <w:t>preassessments</w:t>
            </w:r>
            <w:proofErr w:type="spellEnd"/>
            <w:r>
              <w:rPr>
                <w:sz w:val="22"/>
                <w:szCs w:val="22"/>
              </w:rPr>
              <w:t xml:space="preserve"> is in creating collaborative grouping utilizing those students who already have a firm grasp on a unit’s objectives as tutors.</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AC56A7">
            <w:pPr>
              <w:rPr>
                <w:sz w:val="22"/>
                <w:szCs w:val="22"/>
              </w:rPr>
            </w:pPr>
            <w:r>
              <w:rPr>
                <w:sz w:val="22"/>
                <w:szCs w:val="22"/>
              </w:rPr>
              <w:t>Formative assessments can help provide information about the best way to differentiate learning activities.</w:t>
            </w:r>
          </w:p>
          <w:p w:rsidR="00AC56A7" w:rsidRPr="00A53DA4" w:rsidRDefault="00AC56A7" w:rsidP="00AC56A7">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AC56A7">
            <w:pPr>
              <w:rPr>
                <w:sz w:val="22"/>
                <w:szCs w:val="22"/>
              </w:rPr>
            </w:pPr>
            <w:r>
              <w:rPr>
                <w:sz w:val="22"/>
                <w:szCs w:val="22"/>
              </w:rPr>
              <w:t>Formative assessment must be used in conjunction with descriptive feedback providing students with information about how to improve their skills</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255104" w:rsidP="00CD3F46">
            <w:pPr>
              <w:rPr>
                <w:sz w:val="22"/>
                <w:szCs w:val="22"/>
              </w:rPr>
            </w:pPr>
            <w:r>
              <w:rPr>
                <w:sz w:val="22"/>
                <w:szCs w:val="22"/>
              </w:rPr>
              <w:t>Summative p</w:t>
            </w:r>
            <w:r w:rsidR="00CD3F46">
              <w:rPr>
                <w:sz w:val="22"/>
                <w:szCs w:val="22"/>
              </w:rPr>
              <w:t xml:space="preserve">erformance tasks </w:t>
            </w:r>
            <w:r>
              <w:rPr>
                <w:sz w:val="22"/>
                <w:szCs w:val="22"/>
              </w:rPr>
              <w:t>help students see the relevance of the unit’s content and skills by giving learners the opportunity to transfer what they’ve learned to an “authentic” situation</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255104" w:rsidP="00CD3F46">
            <w:pPr>
              <w:rPr>
                <w:sz w:val="22"/>
                <w:szCs w:val="22"/>
              </w:rPr>
            </w:pPr>
            <w:r>
              <w:rPr>
                <w:sz w:val="22"/>
                <w:szCs w:val="22"/>
              </w:rPr>
              <w:t>Summative performance tasks should be project based.</w:t>
            </w:r>
          </w:p>
          <w:p w:rsidR="00AC56A7" w:rsidRPr="00A53DA4" w:rsidRDefault="00AC56A7" w:rsidP="00CD3F46">
            <w:pPr>
              <w:rPr>
                <w:sz w:val="22"/>
                <w:szCs w:val="22"/>
              </w:rPr>
            </w:pPr>
          </w:p>
        </w:tc>
      </w:tr>
      <w:tr w:rsidR="00255104" w:rsidRPr="00A53DA4" w:rsidTr="00255104">
        <w:trPr>
          <w:jc w:val="center"/>
        </w:trPr>
        <w:tc>
          <w:tcPr>
            <w:tcW w:w="2556" w:type="dxa"/>
            <w:gridSpan w:val="4"/>
          </w:tcPr>
          <w:p w:rsidR="00255104" w:rsidRPr="00A53DA4" w:rsidRDefault="00255104" w:rsidP="00CD3F46">
            <w:pPr>
              <w:jc w:val="center"/>
              <w:rPr>
                <w:b/>
                <w:sz w:val="22"/>
                <w:szCs w:val="22"/>
              </w:rPr>
            </w:pPr>
            <w:r w:rsidRPr="00A53DA4">
              <w:rPr>
                <w:b/>
                <w:sz w:val="22"/>
                <w:szCs w:val="22"/>
              </w:rPr>
              <w:t>Perspective Check</w:t>
            </w:r>
          </w:p>
          <w:p w:rsidR="00255104" w:rsidRPr="00A53DA4" w:rsidRDefault="00255104" w:rsidP="00CD3F46">
            <w:pPr>
              <w:jc w:val="center"/>
              <w:rPr>
                <w:b/>
                <w:sz w:val="22"/>
                <w:szCs w:val="22"/>
              </w:rPr>
            </w:pPr>
            <w:r w:rsidRPr="00A53DA4">
              <w:rPr>
                <w:b/>
                <w:sz w:val="22"/>
                <w:szCs w:val="22"/>
              </w:rPr>
              <w:t>Has your perspective changed?</w:t>
            </w:r>
          </w:p>
        </w:tc>
        <w:tc>
          <w:tcPr>
            <w:tcW w:w="7533" w:type="dxa"/>
            <w:gridSpan w:val="2"/>
          </w:tcPr>
          <w:p w:rsidR="00255104" w:rsidRPr="00A53DA4" w:rsidRDefault="00255104" w:rsidP="00CD3F46">
            <w:pPr>
              <w:jc w:val="center"/>
              <w:rPr>
                <w:b/>
                <w:sz w:val="22"/>
                <w:szCs w:val="22"/>
              </w:rPr>
            </w:pPr>
            <w:r>
              <w:rPr>
                <w:b/>
                <w:sz w:val="22"/>
                <w:szCs w:val="22"/>
              </w:rPr>
              <w:t>Post Session Reflection</w:t>
            </w:r>
          </w:p>
        </w:tc>
      </w:tr>
      <w:tr w:rsidR="00255104" w:rsidRPr="00A53DA4" w:rsidTr="00255104">
        <w:trPr>
          <w:jc w:val="center"/>
        </w:trPr>
        <w:tc>
          <w:tcPr>
            <w:tcW w:w="1310" w:type="dxa"/>
            <w:gridSpan w:val="2"/>
          </w:tcPr>
          <w:p w:rsidR="00255104" w:rsidRPr="00A53DA4" w:rsidRDefault="00255104" w:rsidP="00CD3F46">
            <w:pPr>
              <w:jc w:val="center"/>
              <w:rPr>
                <w:b/>
                <w:sz w:val="22"/>
                <w:szCs w:val="22"/>
              </w:rPr>
            </w:pPr>
            <w:r w:rsidRPr="00A53DA4">
              <w:rPr>
                <w:b/>
                <w:sz w:val="22"/>
                <w:szCs w:val="22"/>
              </w:rPr>
              <w:t>Yes</w:t>
            </w:r>
          </w:p>
        </w:tc>
        <w:tc>
          <w:tcPr>
            <w:tcW w:w="1246" w:type="dxa"/>
            <w:gridSpan w:val="2"/>
          </w:tcPr>
          <w:p w:rsidR="00255104" w:rsidRPr="00A53DA4" w:rsidRDefault="00255104" w:rsidP="00CD3F46">
            <w:pPr>
              <w:jc w:val="center"/>
              <w:rPr>
                <w:b/>
                <w:sz w:val="22"/>
                <w:szCs w:val="22"/>
              </w:rPr>
            </w:pPr>
            <w:r w:rsidRPr="00A53DA4">
              <w:rPr>
                <w:b/>
                <w:sz w:val="22"/>
                <w:szCs w:val="22"/>
              </w:rPr>
              <w:t>No</w:t>
            </w:r>
          </w:p>
        </w:tc>
        <w:tc>
          <w:tcPr>
            <w:tcW w:w="7533" w:type="dxa"/>
            <w:gridSpan w:val="2"/>
          </w:tcPr>
          <w:p w:rsidR="00255104" w:rsidRPr="00A53DA4" w:rsidRDefault="00255104" w:rsidP="00CD3F46">
            <w:pPr>
              <w:jc w:val="center"/>
              <w:rPr>
                <w:b/>
                <w:sz w:val="22"/>
                <w:szCs w:val="22"/>
              </w:rPr>
            </w:pPr>
            <w:r w:rsidRPr="00A53DA4">
              <w:rPr>
                <w:b/>
                <w:sz w:val="22"/>
                <w:szCs w:val="22"/>
              </w:rPr>
              <w:t>Explain your current perspective.</w:t>
            </w: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bl>
    <w:p w:rsidR="00A53DA4" w:rsidRDefault="00A53DA4">
      <w:pPr>
        <w:rPr>
          <w:sz w:val="22"/>
          <w:szCs w:val="22"/>
        </w:rPr>
      </w:pPr>
    </w:p>
    <w:p w:rsidR="00204715" w:rsidRPr="00204715" w:rsidRDefault="00204715" w:rsidP="00204715">
      <w:pPr>
        <w:jc w:val="center"/>
        <w:rPr>
          <w:rFonts w:ascii="Gulim" w:eastAsia="Gulim" w:hAnsi="Gulim"/>
        </w:rPr>
      </w:pPr>
      <w:r w:rsidRPr="00204715">
        <w:rPr>
          <w:rFonts w:ascii="Gulim" w:eastAsia="Gulim" w:hAnsi="Gulim"/>
        </w:rPr>
        <w:lastRenderedPageBreak/>
        <w:t>BALANCED ASSESSMENT EXIT TICKET</w:t>
      </w:r>
    </w:p>
    <w:p w:rsidR="00204715" w:rsidRDefault="00204715" w:rsidP="00204715">
      <w:pPr>
        <w:jc w:val="center"/>
        <w:rPr>
          <w:sz w:val="22"/>
          <w:szCs w:val="22"/>
        </w:rPr>
      </w:pPr>
    </w:p>
    <w:p w:rsidR="00204715" w:rsidRDefault="00204715" w:rsidP="00204715">
      <w:pPr>
        <w:ind w:left="-360" w:right="-180"/>
        <w:jc w:val="both"/>
      </w:pPr>
      <w:r>
        <w:t xml:space="preserve">Now that you have assessed your use of assessment and have seen some samples of balanced assessment from various disciplines, you are ready to write a balanced assessment SMART goal for a specific unit you will reshape this year.  Choose a balanced assessment best practice covered today that you feel needs the most attention in your targeted unit and complete the chart below.  We will use your SMART goal as we collaborate on your unit revision.  </w:t>
      </w:r>
    </w:p>
    <w:tbl>
      <w:tblPr>
        <w:tblStyle w:val="TableGrid"/>
        <w:tblW w:w="5310" w:type="pct"/>
        <w:tblInd w:w="-342" w:type="dxa"/>
        <w:tblLook w:val="04A0" w:firstRow="1" w:lastRow="0" w:firstColumn="1" w:lastColumn="0" w:noHBand="0" w:noVBand="1"/>
      </w:tblPr>
      <w:tblGrid>
        <w:gridCol w:w="2305"/>
        <w:gridCol w:w="1660"/>
        <w:gridCol w:w="1981"/>
        <w:gridCol w:w="2884"/>
        <w:gridCol w:w="1340"/>
      </w:tblGrid>
      <w:tr w:rsidR="00204715" w:rsidTr="00204715">
        <w:trPr>
          <w:trHeight w:val="4013"/>
        </w:trPr>
        <w:tc>
          <w:tcPr>
            <w:tcW w:w="1133" w:type="pct"/>
          </w:tcPr>
          <w:p w:rsidR="00204715" w:rsidRDefault="00204715" w:rsidP="00D731B9">
            <w:pPr>
              <w:rPr>
                <w:sz w:val="20"/>
                <w:szCs w:val="20"/>
              </w:rPr>
            </w:pPr>
            <w:r w:rsidRPr="00234FB6">
              <w:rPr>
                <w:b/>
                <w:bCs/>
                <w:color w:val="FF0000"/>
                <w:sz w:val="20"/>
                <w:szCs w:val="20"/>
              </w:rPr>
              <w:t>S</w:t>
            </w:r>
            <w:r w:rsidRPr="00234FB6">
              <w:rPr>
                <w:b/>
                <w:bCs/>
                <w:sz w:val="20"/>
                <w:szCs w:val="20"/>
              </w:rPr>
              <w:t xml:space="preserve">pecific </w:t>
            </w:r>
            <w:r w:rsidRPr="00234FB6">
              <w:rPr>
                <w:sz w:val="20"/>
                <w:szCs w:val="20"/>
              </w:rPr>
              <w:t>- A specific goal has a much greater chance of being accomplished than a general goal.</w:t>
            </w:r>
          </w:p>
          <w:p w:rsidR="00204715" w:rsidRDefault="00204715" w:rsidP="00D731B9">
            <w:pPr>
              <w:rPr>
                <w:sz w:val="20"/>
                <w:szCs w:val="20"/>
              </w:rPr>
            </w:pPr>
          </w:p>
          <w:p w:rsidR="00204715" w:rsidRPr="00234FB6" w:rsidRDefault="00204715" w:rsidP="00204715">
            <w:pPr>
              <w:rPr>
                <w:b/>
                <w:sz w:val="20"/>
                <w:szCs w:val="20"/>
              </w:rPr>
            </w:pPr>
            <w:r w:rsidRPr="003B31A7">
              <w:rPr>
                <w:sz w:val="20"/>
                <w:szCs w:val="20"/>
              </w:rPr>
              <w:t xml:space="preserve"> *Who is involved? </w:t>
            </w:r>
            <w:r w:rsidRPr="003B31A7">
              <w:rPr>
                <w:sz w:val="20"/>
                <w:szCs w:val="20"/>
              </w:rPr>
              <w:br/>
              <w:t xml:space="preserve">*What do I want to accomplish? </w:t>
            </w:r>
            <w:r w:rsidRPr="003B31A7">
              <w:rPr>
                <w:sz w:val="20"/>
                <w:szCs w:val="20"/>
              </w:rPr>
              <w:br/>
              <w:t>*Where</w:t>
            </w:r>
            <w:r w:rsidRPr="00234FB6">
              <w:rPr>
                <w:sz w:val="20"/>
                <w:szCs w:val="20"/>
              </w:rPr>
              <w:t>--</w:t>
            </w:r>
            <w:r w:rsidRPr="003B31A7">
              <w:rPr>
                <w:sz w:val="20"/>
                <w:szCs w:val="20"/>
              </w:rPr>
              <w:t xml:space="preserve"> Identify a </w:t>
            </w:r>
            <w:r>
              <w:rPr>
                <w:sz w:val="20"/>
                <w:szCs w:val="20"/>
              </w:rPr>
              <w:t>specific “place”</w:t>
            </w:r>
            <w:r w:rsidRPr="003B31A7">
              <w:rPr>
                <w:sz w:val="20"/>
                <w:szCs w:val="20"/>
              </w:rPr>
              <w:t xml:space="preserve">. </w:t>
            </w:r>
            <w:r w:rsidRPr="003B31A7">
              <w:rPr>
                <w:sz w:val="20"/>
                <w:szCs w:val="20"/>
              </w:rPr>
              <w:br/>
              <w:t>*When</w:t>
            </w:r>
            <w:r w:rsidRPr="00234FB6">
              <w:rPr>
                <w:sz w:val="20"/>
                <w:szCs w:val="20"/>
              </w:rPr>
              <w:t>--</w:t>
            </w:r>
            <w:r w:rsidRPr="003B31A7">
              <w:rPr>
                <w:sz w:val="20"/>
                <w:szCs w:val="20"/>
              </w:rPr>
              <w:t xml:space="preserve"> Establish a time frame. </w:t>
            </w:r>
          </w:p>
        </w:tc>
        <w:tc>
          <w:tcPr>
            <w:tcW w:w="816" w:type="pct"/>
          </w:tcPr>
          <w:p w:rsidR="00204715" w:rsidRPr="00234FB6" w:rsidRDefault="00204715" w:rsidP="00204715">
            <w:pPr>
              <w:rPr>
                <w:sz w:val="20"/>
                <w:szCs w:val="20"/>
              </w:rPr>
            </w:pPr>
            <w:r w:rsidRPr="00234FB6">
              <w:rPr>
                <w:b/>
                <w:bCs/>
                <w:color w:val="FF0000"/>
                <w:sz w:val="20"/>
                <w:szCs w:val="20"/>
              </w:rPr>
              <w:t>M</w:t>
            </w:r>
            <w:r w:rsidRPr="00234FB6">
              <w:rPr>
                <w:b/>
                <w:bCs/>
                <w:sz w:val="20"/>
                <w:szCs w:val="20"/>
              </w:rPr>
              <w:t xml:space="preserve">easurable </w:t>
            </w:r>
            <w:r w:rsidRPr="00234FB6">
              <w:rPr>
                <w:sz w:val="20"/>
                <w:szCs w:val="20"/>
              </w:rPr>
              <w:t>- How much? How many? How will I know when it is accomplished?</w:t>
            </w:r>
          </w:p>
        </w:tc>
        <w:tc>
          <w:tcPr>
            <w:tcW w:w="974" w:type="pct"/>
          </w:tcPr>
          <w:p w:rsidR="00204715" w:rsidRDefault="00204715" w:rsidP="00204715">
            <w:pPr>
              <w:rPr>
                <w:sz w:val="20"/>
                <w:szCs w:val="20"/>
              </w:rPr>
            </w:pPr>
            <w:r w:rsidRPr="00234FB6">
              <w:rPr>
                <w:b/>
                <w:bCs/>
                <w:color w:val="FF0000"/>
                <w:sz w:val="20"/>
                <w:szCs w:val="20"/>
              </w:rPr>
              <w:t>A</w:t>
            </w:r>
            <w:r w:rsidRPr="00234FB6">
              <w:rPr>
                <w:b/>
                <w:bCs/>
                <w:sz w:val="20"/>
                <w:szCs w:val="20"/>
              </w:rPr>
              <w:t>ttainable</w:t>
            </w:r>
            <w:r w:rsidRPr="00234FB6">
              <w:rPr>
                <w:sz w:val="20"/>
                <w:szCs w:val="20"/>
              </w:rPr>
              <w:t xml:space="preserve"> </w:t>
            </w:r>
            <w:r>
              <w:rPr>
                <w:sz w:val="20"/>
                <w:szCs w:val="20"/>
              </w:rPr>
              <w:t>–</w:t>
            </w:r>
            <w:r w:rsidRPr="00234FB6">
              <w:rPr>
                <w:sz w:val="20"/>
                <w:szCs w:val="20"/>
              </w:rPr>
              <w:t xml:space="preserve"> </w:t>
            </w:r>
          </w:p>
          <w:p w:rsidR="00204715" w:rsidRPr="00234FB6" w:rsidRDefault="00204715" w:rsidP="00204715">
            <w:pPr>
              <w:rPr>
                <w:sz w:val="20"/>
                <w:szCs w:val="20"/>
              </w:rPr>
            </w:pPr>
            <w:r>
              <w:rPr>
                <w:sz w:val="20"/>
                <w:szCs w:val="20"/>
              </w:rPr>
              <w:t>Will you have a time line for small steps to the overall goal?</w:t>
            </w:r>
          </w:p>
        </w:tc>
        <w:tc>
          <w:tcPr>
            <w:tcW w:w="1418" w:type="pct"/>
          </w:tcPr>
          <w:p w:rsidR="00204715" w:rsidRPr="009728D3" w:rsidRDefault="00204715" w:rsidP="00204715">
            <w:pPr>
              <w:rPr>
                <w:sz w:val="20"/>
                <w:szCs w:val="20"/>
              </w:rPr>
            </w:pPr>
            <w:r w:rsidRPr="00234FB6">
              <w:rPr>
                <w:b/>
                <w:bCs/>
                <w:color w:val="FF0000"/>
                <w:sz w:val="20"/>
                <w:szCs w:val="20"/>
              </w:rPr>
              <w:t>R</w:t>
            </w:r>
            <w:r w:rsidRPr="00234FB6">
              <w:rPr>
                <w:b/>
                <w:bCs/>
                <w:sz w:val="20"/>
                <w:szCs w:val="20"/>
              </w:rPr>
              <w:t>ealistic</w:t>
            </w:r>
            <w:r w:rsidRPr="00234FB6">
              <w:rPr>
                <w:sz w:val="20"/>
                <w:szCs w:val="20"/>
              </w:rPr>
              <w:t xml:space="preserve"> - </w:t>
            </w:r>
            <w:r>
              <w:rPr>
                <w:sz w:val="20"/>
                <w:szCs w:val="20"/>
              </w:rPr>
              <w:t>Y</w:t>
            </w:r>
            <w:r w:rsidRPr="00234FB6">
              <w:rPr>
                <w:sz w:val="20"/>
                <w:szCs w:val="20"/>
              </w:rPr>
              <w:t>ou are the only one who can decide just how high your goal should be</w:t>
            </w:r>
            <w:r>
              <w:rPr>
                <w:sz w:val="20"/>
                <w:szCs w:val="20"/>
              </w:rPr>
              <w:t>, b</w:t>
            </w:r>
            <w:r w:rsidRPr="00234FB6">
              <w:rPr>
                <w:sz w:val="20"/>
                <w:szCs w:val="20"/>
              </w:rPr>
              <w:t xml:space="preserve">ut be sure that every goal represents substantial progress. </w:t>
            </w:r>
          </w:p>
        </w:tc>
        <w:tc>
          <w:tcPr>
            <w:tcW w:w="660" w:type="pct"/>
          </w:tcPr>
          <w:p w:rsidR="00204715" w:rsidRDefault="00204715" w:rsidP="00D731B9">
            <w:pPr>
              <w:ind w:right="73"/>
              <w:rPr>
                <w:sz w:val="20"/>
                <w:szCs w:val="20"/>
              </w:rPr>
            </w:pPr>
            <w:r w:rsidRPr="00234FB6">
              <w:rPr>
                <w:b/>
                <w:bCs/>
                <w:color w:val="FF0000"/>
                <w:sz w:val="20"/>
                <w:szCs w:val="20"/>
              </w:rPr>
              <w:t>T</w:t>
            </w:r>
            <w:r w:rsidRPr="00234FB6">
              <w:rPr>
                <w:b/>
                <w:bCs/>
                <w:sz w:val="20"/>
                <w:szCs w:val="20"/>
              </w:rPr>
              <w:t>imely</w:t>
            </w:r>
            <w:r w:rsidRPr="00234FB6">
              <w:rPr>
                <w:sz w:val="20"/>
                <w:szCs w:val="20"/>
              </w:rPr>
              <w:t xml:space="preserve"> </w:t>
            </w:r>
            <w:r>
              <w:rPr>
                <w:sz w:val="20"/>
                <w:szCs w:val="20"/>
              </w:rPr>
              <w:t>–</w:t>
            </w:r>
            <w:r w:rsidRPr="00234FB6">
              <w:rPr>
                <w:sz w:val="20"/>
                <w:szCs w:val="20"/>
              </w:rPr>
              <w:t xml:space="preserve"> </w:t>
            </w:r>
          </w:p>
          <w:p w:rsidR="00204715" w:rsidRDefault="00204715" w:rsidP="00D731B9">
            <w:pPr>
              <w:ind w:right="73"/>
              <w:rPr>
                <w:sz w:val="20"/>
                <w:szCs w:val="20"/>
              </w:rPr>
            </w:pPr>
            <w:r w:rsidRPr="00234FB6">
              <w:rPr>
                <w:sz w:val="20"/>
                <w:szCs w:val="20"/>
              </w:rPr>
              <w:t xml:space="preserve">A goal should be grounded within a time frame. </w:t>
            </w:r>
          </w:p>
          <w:p w:rsidR="00204715" w:rsidRDefault="00204715" w:rsidP="00D731B9">
            <w:pPr>
              <w:ind w:right="73"/>
              <w:rPr>
                <w:sz w:val="20"/>
                <w:szCs w:val="20"/>
              </w:rPr>
            </w:pPr>
          </w:p>
          <w:p w:rsidR="00204715" w:rsidRPr="00234FB6" w:rsidRDefault="00204715" w:rsidP="00D731B9">
            <w:pPr>
              <w:ind w:right="73"/>
              <w:rPr>
                <w:sz w:val="20"/>
                <w:szCs w:val="20"/>
              </w:rPr>
            </w:pPr>
            <w:r>
              <w:rPr>
                <w:sz w:val="20"/>
                <w:szCs w:val="20"/>
              </w:rPr>
              <w:t xml:space="preserve">*What is the time frame for this goal?  </w:t>
            </w:r>
          </w:p>
        </w:tc>
      </w:tr>
      <w:tr w:rsidR="00204715" w:rsidTr="00204715">
        <w:trPr>
          <w:trHeight w:val="2312"/>
        </w:trPr>
        <w:tc>
          <w:tcPr>
            <w:tcW w:w="5000" w:type="pct"/>
            <w:gridSpan w:val="5"/>
          </w:tcPr>
          <w:p w:rsidR="00204715" w:rsidRDefault="00204715" w:rsidP="00D731B9">
            <w:pPr>
              <w:ind w:right="-720"/>
            </w:pPr>
            <w:r>
              <w:t>Your goal:</w:t>
            </w: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tc>
      </w:tr>
      <w:tr w:rsidR="00204715" w:rsidTr="00204715">
        <w:trPr>
          <w:trHeight w:val="2312"/>
        </w:trPr>
        <w:tc>
          <w:tcPr>
            <w:tcW w:w="5000" w:type="pct"/>
            <w:gridSpan w:val="5"/>
          </w:tcPr>
          <w:p w:rsidR="00204715" w:rsidRDefault="00204715" w:rsidP="00D731B9">
            <w:pPr>
              <w:ind w:right="-720"/>
            </w:pPr>
            <w:r>
              <w:t>How can I best assist you achieve this SMART goal?</w:t>
            </w:r>
          </w:p>
        </w:tc>
      </w:tr>
    </w:tbl>
    <w:p w:rsidR="00204715" w:rsidRPr="00A53DA4" w:rsidRDefault="00204715">
      <w:pPr>
        <w:rPr>
          <w:sz w:val="22"/>
          <w:szCs w:val="22"/>
        </w:rPr>
      </w:pPr>
    </w:p>
    <w:sectPr w:rsidR="00204715" w:rsidRPr="00A53DA4" w:rsidSect="00204715">
      <w:headerReference w:type="even" r:id="rId11"/>
      <w:headerReference w:type="default" r:id="rId12"/>
      <w:footerReference w:type="even" r:id="rId13"/>
      <w:footerReference w:type="default" r:id="rId14"/>
      <w:headerReference w:type="first" r:id="rId15"/>
      <w:footerReference w:type="first" r:id="rId16"/>
      <w:pgSz w:w="12240" w:h="15840"/>
      <w:pgMar w:top="1350" w:right="1440" w:bottom="900" w:left="1440" w:header="36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777" w:rsidRDefault="00355777" w:rsidP="003351BC">
      <w:r>
        <w:separator/>
      </w:r>
    </w:p>
  </w:endnote>
  <w:endnote w:type="continuationSeparator" w:id="0">
    <w:p w:rsidR="00355777" w:rsidRDefault="00355777" w:rsidP="0033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8D" w:rsidRDefault="00D343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8D" w:rsidRDefault="00D343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8D" w:rsidRDefault="00D343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777" w:rsidRDefault="00355777" w:rsidP="003351BC">
      <w:r>
        <w:separator/>
      </w:r>
    </w:p>
  </w:footnote>
  <w:footnote w:type="continuationSeparator" w:id="0">
    <w:p w:rsidR="00355777" w:rsidRDefault="00355777" w:rsidP="00335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8D" w:rsidRDefault="00D343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F46" w:rsidRDefault="00CD3F46" w:rsidP="003351BC">
    <w:pPr>
      <w:pStyle w:val="Header"/>
      <w:jc w:val="center"/>
      <w:rPr>
        <w:rFonts w:ascii="Gulim" w:eastAsia="Gulim" w:hAnsi="Gulim"/>
      </w:rPr>
    </w:pPr>
    <w:r>
      <w:rPr>
        <w:rFonts w:ascii="Gulim" w:eastAsia="Gulim" w:hAnsi="Gulim"/>
      </w:rPr>
      <w:t>Balanced Assessment Inventory</w:t>
    </w:r>
  </w:p>
  <w:p w:rsidR="00CD3F46" w:rsidRPr="003351BC" w:rsidRDefault="00CD3F46" w:rsidP="00CD3F46">
    <w:pPr>
      <w:pStyle w:val="Header"/>
      <w:tabs>
        <w:tab w:val="clear" w:pos="9360"/>
        <w:tab w:val="right" w:pos="10260"/>
      </w:tabs>
      <w:ind w:left="-810" w:right="-900"/>
      <w:rPr>
        <w:rFonts w:ascii="Gulim" w:eastAsia="Gulim" w:hAnsi="Gulim"/>
        <w:sz w:val="22"/>
        <w:szCs w:val="22"/>
      </w:rPr>
    </w:pPr>
    <w:r>
      <w:rPr>
        <w:rFonts w:ascii="Gulim" w:eastAsia="Gulim" w:hAnsi="Gulim"/>
        <w:sz w:val="22"/>
        <w:szCs w:val="22"/>
      </w:rPr>
      <w:t xml:space="preserve">Check the box that </w:t>
    </w:r>
    <w:r w:rsidR="00D3438D">
      <w:rPr>
        <w:rFonts w:ascii="Gulim" w:eastAsia="Gulim" w:hAnsi="Gulim"/>
        <w:sz w:val="22"/>
        <w:szCs w:val="22"/>
      </w:rPr>
      <w:t xml:space="preserve">indicating whether you </w:t>
    </w:r>
    <w:r w:rsidR="00B540FE">
      <w:rPr>
        <w:rFonts w:ascii="Gulim" w:eastAsia="Gulim" w:hAnsi="Gulim"/>
        <w:sz w:val="22"/>
        <w:szCs w:val="22"/>
      </w:rPr>
      <w:t>“</w:t>
    </w:r>
    <w:r w:rsidR="00D3438D">
      <w:rPr>
        <w:rFonts w:ascii="Gulim" w:eastAsia="Gulim" w:hAnsi="Gulim"/>
        <w:sz w:val="22"/>
        <w:szCs w:val="22"/>
      </w:rPr>
      <w:t>agree</w:t>
    </w:r>
    <w:r w:rsidR="00B540FE">
      <w:rPr>
        <w:rFonts w:ascii="Gulim" w:eastAsia="Gulim" w:hAnsi="Gulim"/>
        <w:sz w:val="22"/>
        <w:szCs w:val="22"/>
      </w:rPr>
      <w:t>”</w:t>
    </w:r>
    <w:r w:rsidR="00D3438D">
      <w:rPr>
        <w:rFonts w:ascii="Gulim" w:eastAsia="Gulim" w:hAnsi="Gulim"/>
        <w:sz w:val="22"/>
        <w:szCs w:val="22"/>
      </w:rPr>
      <w:t xml:space="preserve"> or </w:t>
    </w:r>
    <w:r w:rsidR="00B540FE">
      <w:rPr>
        <w:rFonts w:ascii="Gulim" w:eastAsia="Gulim" w:hAnsi="Gulim"/>
        <w:sz w:val="22"/>
        <w:szCs w:val="22"/>
      </w:rPr>
      <w:t>“</w:t>
    </w:r>
    <w:r w:rsidR="00D3438D">
      <w:rPr>
        <w:rFonts w:ascii="Gulim" w:eastAsia="Gulim" w:hAnsi="Gulim"/>
        <w:sz w:val="22"/>
        <w:szCs w:val="22"/>
      </w:rPr>
      <w:t>disagree</w:t>
    </w:r>
    <w:r w:rsidR="00B540FE">
      <w:rPr>
        <w:rFonts w:ascii="Gulim" w:eastAsia="Gulim" w:hAnsi="Gulim"/>
        <w:sz w:val="22"/>
        <w:szCs w:val="22"/>
      </w:rPr>
      <w:t>”</w:t>
    </w:r>
    <w:bookmarkStart w:id="0" w:name="_GoBack"/>
    <w:bookmarkEnd w:id="0"/>
    <w:r w:rsidR="00D3438D">
      <w:rPr>
        <w:rFonts w:ascii="Gulim" w:eastAsia="Gulim" w:hAnsi="Gulim"/>
        <w:sz w:val="22"/>
        <w:szCs w:val="22"/>
      </w:rPr>
      <w:t xml:space="preserve"> with the statements </w:t>
    </w:r>
    <w:r>
      <w:rPr>
        <w:rFonts w:ascii="Gulim" w:eastAsia="Gulim" w:hAnsi="Gulim"/>
        <w:sz w:val="22"/>
        <w:szCs w:val="22"/>
      </w:rPr>
      <w:t xml:space="preserve">below. </w:t>
    </w:r>
    <w:r w:rsidR="00D3438D">
      <w:rPr>
        <w:rFonts w:ascii="Gulim" w:eastAsia="Gulim" w:hAnsi="Gulim"/>
        <w:sz w:val="22"/>
        <w:szCs w:val="22"/>
      </w:rPr>
      <w:t>Be sure to qualify your choice with a brief explanation.</w:t>
    </w:r>
    <w:r>
      <w:rPr>
        <w:rFonts w:ascii="Gulim" w:eastAsia="Gulim" w:hAnsi="Gulim"/>
        <w:sz w:val="22"/>
        <w:szCs w:val="22"/>
      </w:rPr>
      <w:t xml:space="preserve"> We will revisit t</w:t>
    </w:r>
    <w:r w:rsidR="00D3438D">
      <w:rPr>
        <w:rFonts w:ascii="Gulim" w:eastAsia="Gulim" w:hAnsi="Gulim"/>
        <w:sz w:val="22"/>
        <w:szCs w:val="22"/>
      </w:rPr>
      <w:t>hese topics at the end of</w:t>
    </w:r>
    <w:r>
      <w:rPr>
        <w:rFonts w:ascii="Gulim" w:eastAsia="Gulim" w:hAnsi="Gulim"/>
        <w:sz w:val="22"/>
        <w:szCs w:val="22"/>
      </w:rPr>
      <w:t xml:space="preserve"> the session.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8D" w:rsidRDefault="00D343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E48D1"/>
    <w:multiLevelType w:val="hybridMultilevel"/>
    <w:tmpl w:val="3490F81A"/>
    <w:lvl w:ilvl="0" w:tplc="CE30C2F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1BC"/>
    <w:rsid w:val="00204715"/>
    <w:rsid w:val="00223441"/>
    <w:rsid w:val="00255104"/>
    <w:rsid w:val="002742F7"/>
    <w:rsid w:val="003351BC"/>
    <w:rsid w:val="00355777"/>
    <w:rsid w:val="003966D4"/>
    <w:rsid w:val="005A7BD9"/>
    <w:rsid w:val="0085424A"/>
    <w:rsid w:val="00A53DA4"/>
    <w:rsid w:val="00AC56A7"/>
    <w:rsid w:val="00B540FE"/>
    <w:rsid w:val="00CD3F46"/>
    <w:rsid w:val="00D32B5D"/>
    <w:rsid w:val="00D3438D"/>
    <w:rsid w:val="00FE1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1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51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351BC"/>
    <w:pPr>
      <w:tabs>
        <w:tab w:val="center" w:pos="4680"/>
        <w:tab w:val="right" w:pos="9360"/>
      </w:tabs>
    </w:pPr>
  </w:style>
  <w:style w:type="character" w:customStyle="1" w:styleId="HeaderChar">
    <w:name w:val="Header Char"/>
    <w:basedOn w:val="DefaultParagraphFont"/>
    <w:link w:val="Header"/>
    <w:uiPriority w:val="99"/>
    <w:rsid w:val="003351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51BC"/>
    <w:pPr>
      <w:tabs>
        <w:tab w:val="center" w:pos="4680"/>
        <w:tab w:val="right" w:pos="9360"/>
      </w:tabs>
    </w:pPr>
  </w:style>
  <w:style w:type="character" w:customStyle="1" w:styleId="FooterChar">
    <w:name w:val="Footer Char"/>
    <w:basedOn w:val="DefaultParagraphFont"/>
    <w:link w:val="Footer"/>
    <w:uiPriority w:val="99"/>
    <w:rsid w:val="003351B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1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51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351BC"/>
    <w:pPr>
      <w:tabs>
        <w:tab w:val="center" w:pos="4680"/>
        <w:tab w:val="right" w:pos="9360"/>
      </w:tabs>
    </w:pPr>
  </w:style>
  <w:style w:type="character" w:customStyle="1" w:styleId="HeaderChar">
    <w:name w:val="Header Char"/>
    <w:basedOn w:val="DefaultParagraphFont"/>
    <w:link w:val="Header"/>
    <w:uiPriority w:val="99"/>
    <w:rsid w:val="003351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51BC"/>
    <w:pPr>
      <w:tabs>
        <w:tab w:val="center" w:pos="4680"/>
        <w:tab w:val="right" w:pos="9360"/>
      </w:tabs>
    </w:pPr>
  </w:style>
  <w:style w:type="character" w:customStyle="1" w:styleId="FooterChar">
    <w:name w:val="Footer Char"/>
    <w:basedOn w:val="DefaultParagraphFont"/>
    <w:link w:val="Footer"/>
    <w:uiPriority w:val="99"/>
    <w:rsid w:val="003351B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800253F6D7EE49BEAE26A151E18E11" ma:contentTypeVersion="0" ma:contentTypeDescription="Create a new document." ma:contentTypeScope="" ma:versionID="5605f2d5bc940318eae07e0bbd4fc24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F8DE69-E50F-4DF1-A49A-EBF73B713B61}">
  <ds:schemaRefs>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D42D6EC-4F63-453A-8738-6E7412D6ABE6}">
  <ds:schemaRefs>
    <ds:schemaRef ds:uri="http://schemas.microsoft.com/sharepoint/v3/contenttype/forms"/>
  </ds:schemaRefs>
</ds:datastoreItem>
</file>

<file path=customXml/itemProps3.xml><?xml version="1.0" encoding="utf-8"?>
<ds:datastoreItem xmlns:ds="http://schemas.openxmlformats.org/officeDocument/2006/customXml" ds:itemID="{9EF9B25B-6F29-47D0-A051-E7D7B797C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argraves</dc:creator>
  <cp:lastModifiedBy>Kay</cp:lastModifiedBy>
  <cp:revision>4</cp:revision>
  <dcterms:created xsi:type="dcterms:W3CDTF">2011-04-25T03:45:00Z</dcterms:created>
  <dcterms:modified xsi:type="dcterms:W3CDTF">2011-04-25T03:48:00Z</dcterms:modified>
</cp:coreProperties>
</file>